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D9FC0" w14:textId="77777777" w:rsidR="0030743F" w:rsidRPr="0030743F" w:rsidRDefault="0030743F" w:rsidP="0030743F">
      <w:r>
        <w:rPr>
          <w:b/>
          <w:bCs/>
          <w:lang w:val="es-ES_tradnl"/>
        </w:rPr>
        <w:t>Diseño fracción un medio</w:t>
      </w:r>
    </w:p>
    <w:p w14:paraId="0E7DDBCB" w14:textId="3FB753C5" w:rsidR="0030743F" w:rsidRDefault="0030743F" w:rsidP="0030743F">
      <w:pPr>
        <w:jc w:val="both"/>
        <w:rPr>
          <w:rFonts w:ascii="Arial" w:eastAsia="Times New Roman" w:hAnsi="Arial" w:cs="Arial"/>
          <w:b/>
          <w:bCs/>
          <w:lang w:eastAsia="es-ES_tradnl"/>
        </w:rPr>
      </w:pPr>
    </w:p>
    <w:p w14:paraId="771575D8" w14:textId="0D56D20A" w:rsidR="00E968B9" w:rsidRDefault="00E968B9" w:rsidP="0030743F">
      <w:pPr>
        <w:jc w:val="both"/>
        <w:rPr>
          <w:rFonts w:ascii="Arial" w:eastAsia="Times New Roman" w:hAnsi="Arial" w:cs="Arial"/>
          <w:b/>
          <w:bCs/>
          <w:lang w:val="es-ES_tradnl" w:eastAsia="es-ES_tradnl"/>
        </w:rPr>
      </w:pPr>
    </w:p>
    <w:p w14:paraId="15B75171" w14:textId="6637B507" w:rsidR="00E968B9" w:rsidRPr="00E968B9" w:rsidRDefault="00E968B9" w:rsidP="00E968B9">
      <w:pPr>
        <w:jc w:val="both"/>
        <w:rPr>
          <w:rFonts w:ascii="Arial" w:eastAsia="Times New Roman" w:hAnsi="Arial" w:cs="Arial"/>
          <w:b/>
          <w:bCs/>
          <w:lang w:eastAsia="es-ES_tradnl"/>
        </w:rPr>
      </w:pPr>
      <w:r w:rsidRPr="00E968B9">
        <w:rPr>
          <w:rFonts w:ascii="Arial" w:eastAsia="Times New Roman" w:hAnsi="Arial" w:cs="Arial"/>
          <w:b/>
          <w:bCs/>
          <w:lang w:val="es-ES_tradnl" w:eastAsia="es-ES_tradnl"/>
        </w:rPr>
        <w:t>Con el objetivo de mejorar el rendimiento de un proceso, se investigaron 5 factores un diseño. Los cinco factores fueron A=</w:t>
      </w:r>
      <w:proofErr w:type="gramStart"/>
      <w:r w:rsidRPr="00E968B9">
        <w:rPr>
          <w:rFonts w:ascii="Arial" w:eastAsia="Times New Roman" w:hAnsi="Arial" w:cs="Arial"/>
          <w:b/>
          <w:bCs/>
          <w:lang w:val="es-ES_tradnl" w:eastAsia="es-ES_tradnl"/>
        </w:rPr>
        <w:t>pH(</w:t>
      </w:r>
      <w:proofErr w:type="gramEnd"/>
      <w:r w:rsidRPr="00E968B9">
        <w:rPr>
          <w:rFonts w:ascii="Arial" w:eastAsia="Times New Roman" w:hAnsi="Arial" w:cs="Arial"/>
          <w:b/>
          <w:bCs/>
          <w:lang w:val="es-ES_tradnl" w:eastAsia="es-ES_tradnl"/>
        </w:rPr>
        <w:t xml:space="preserve">nivel bajo, nivel alto), B=% de reactivo (20% abajo y arriba del nominal), C=Volumen (bajo, alto), D=Flujo (bajo, alto), E=Temperatura (Bajo, alto). A </w:t>
      </w:r>
      <w:r w:rsidRPr="00E968B9">
        <w:rPr>
          <w:rFonts w:ascii="Arial" w:eastAsia="Times New Roman" w:hAnsi="Arial" w:cs="Arial"/>
          <w:b/>
          <w:bCs/>
          <w:lang w:val="es-ES_tradnl" w:eastAsia="es-ES_tradnl"/>
        </w:rPr>
        <w:t>continuación,</w:t>
      </w:r>
      <w:r w:rsidRPr="00E968B9">
        <w:rPr>
          <w:rFonts w:ascii="Arial" w:eastAsia="Times New Roman" w:hAnsi="Arial" w:cs="Arial"/>
          <w:b/>
          <w:bCs/>
          <w:lang w:val="es-ES_tradnl" w:eastAsia="es-ES_tradnl"/>
        </w:rPr>
        <w:t xml:space="preserve"> se presenta la construcción del diseño </w:t>
      </w:r>
    </w:p>
    <w:p w14:paraId="1D933E73" w14:textId="34CF7DB9" w:rsidR="00E968B9" w:rsidRDefault="00E968B9" w:rsidP="0030743F">
      <w:pPr>
        <w:jc w:val="both"/>
        <w:rPr>
          <w:rFonts w:ascii="Arial" w:eastAsia="Times New Roman" w:hAnsi="Arial" w:cs="Arial"/>
          <w:b/>
          <w:bCs/>
          <w:lang w:val="es-ES_tradnl" w:eastAsia="es-ES_tradnl"/>
        </w:rPr>
      </w:pPr>
    </w:p>
    <w:p w14:paraId="1716E1AD" w14:textId="77777777" w:rsidR="00E968B9" w:rsidRDefault="00E968B9" w:rsidP="0030743F">
      <w:pPr>
        <w:jc w:val="both"/>
        <w:rPr>
          <w:b/>
          <w:bCs/>
          <w:lang w:val="es-ES_tradnl"/>
        </w:rPr>
      </w:pPr>
    </w:p>
    <w:tbl>
      <w:tblPr>
        <w:tblW w:w="70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96"/>
        <w:gridCol w:w="645"/>
        <w:gridCol w:w="643"/>
        <w:gridCol w:w="745"/>
        <w:gridCol w:w="937"/>
        <w:gridCol w:w="830"/>
        <w:gridCol w:w="1744"/>
      </w:tblGrid>
      <w:tr w:rsidR="0030743F" w:rsidRPr="0030743F" w14:paraId="2302E04F" w14:textId="77777777" w:rsidTr="0030743F">
        <w:trPr>
          <w:trHeight w:val="272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D65A15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corrida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EEB28A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A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E82476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 xml:space="preserve">B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6FB47D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 xml:space="preserve">C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0FFC6C4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 xml:space="preserve">D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F7927D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 xml:space="preserve">E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5FB413F" w14:textId="1E633F40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REND</w:t>
            </w:r>
            <w:r w:rsidR="00E968B9">
              <w:rPr>
                <w:b/>
                <w:bCs/>
              </w:rPr>
              <w:t>IMIENTO</w:t>
            </w:r>
          </w:p>
        </w:tc>
      </w:tr>
      <w:tr w:rsidR="0030743F" w:rsidRPr="0030743F" w14:paraId="1020927E" w14:textId="77777777" w:rsidTr="0030743F">
        <w:trPr>
          <w:trHeight w:val="235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064090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8BBDCB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A100E2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4FC0A0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419347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5FE7A1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E9FB64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8</w:t>
            </w:r>
          </w:p>
        </w:tc>
      </w:tr>
      <w:tr w:rsidR="0030743F" w:rsidRPr="0030743F" w14:paraId="3636222D" w14:textId="77777777" w:rsidTr="0030743F">
        <w:trPr>
          <w:trHeight w:val="342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CA0B74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CA4E26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C8E9D0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62AE8F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7371F7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8BF281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871F0F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9</w:t>
            </w:r>
          </w:p>
        </w:tc>
      </w:tr>
      <w:tr w:rsidR="0030743F" w:rsidRPr="0030743F" w14:paraId="214FC18A" w14:textId="77777777" w:rsidTr="0030743F">
        <w:trPr>
          <w:trHeight w:val="264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5C9E825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DDBBE7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225B73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BF27B5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0739C7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E45660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768FA1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34</w:t>
            </w:r>
          </w:p>
        </w:tc>
      </w:tr>
      <w:tr w:rsidR="0030743F" w:rsidRPr="0030743F" w14:paraId="26BDD123" w14:textId="77777777" w:rsidTr="0030743F">
        <w:trPr>
          <w:trHeight w:val="228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BC09BE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4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729E5C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D60DC9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7FC13E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C95615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9C3EBD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C3BA1DF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52</w:t>
            </w:r>
          </w:p>
        </w:tc>
      </w:tr>
      <w:tr w:rsidR="0030743F" w:rsidRPr="0030743F" w14:paraId="0D557761" w14:textId="77777777" w:rsidTr="0030743F">
        <w:trPr>
          <w:trHeight w:val="334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B0CFF7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5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CB214B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6D23E3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AA9E6F2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30DD4D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4AA15F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C1A705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16</w:t>
            </w:r>
          </w:p>
        </w:tc>
      </w:tr>
      <w:tr w:rsidR="0030743F" w:rsidRPr="0030743F" w14:paraId="3D28541D" w14:textId="77777777" w:rsidTr="0030743F">
        <w:trPr>
          <w:trHeight w:val="128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2D184A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ADBC2C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BCC35A5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432BD4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99336F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FAF643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6A543D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22</w:t>
            </w:r>
          </w:p>
        </w:tc>
      </w:tr>
      <w:tr w:rsidR="0030743F" w:rsidRPr="0030743F" w14:paraId="23F1ED1E" w14:textId="77777777" w:rsidTr="0030743F">
        <w:trPr>
          <w:trHeight w:val="247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F2FC19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7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6237F25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AD1A9D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86DC9F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6E9E44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5E7E9B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CFEBEFF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45</w:t>
            </w:r>
          </w:p>
        </w:tc>
      </w:tr>
      <w:tr w:rsidR="0030743F" w:rsidRPr="0030743F" w14:paraId="5A5C56C0" w14:textId="77777777" w:rsidTr="0030743F">
        <w:trPr>
          <w:trHeight w:val="354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3225F62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8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8B1F105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D780C0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1735A9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168179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15E04E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EEECDD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60</w:t>
            </w:r>
          </w:p>
        </w:tc>
      </w:tr>
      <w:tr w:rsidR="0030743F" w:rsidRPr="0030743F" w14:paraId="4B01C535" w14:textId="77777777" w:rsidTr="0030743F">
        <w:trPr>
          <w:trHeight w:val="248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378D7E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9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DFF455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51493B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174B83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5CBE7E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A8B6AA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1880A5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6</w:t>
            </w:r>
          </w:p>
        </w:tc>
      </w:tr>
      <w:tr w:rsidR="0030743F" w:rsidRPr="0030743F" w14:paraId="1209C713" w14:textId="77777777" w:rsidTr="0030743F">
        <w:trPr>
          <w:trHeight w:val="226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DF76A0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7AB7E56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91A836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92F0DC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D30A0E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D9A73D3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95A235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10</w:t>
            </w:r>
          </w:p>
        </w:tc>
      </w:tr>
      <w:tr w:rsidR="0030743F" w:rsidRPr="0030743F" w14:paraId="57172C4A" w14:textId="77777777" w:rsidTr="0030743F">
        <w:trPr>
          <w:trHeight w:val="332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C26E61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B54DC9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19E579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293A03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477103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6B5CF7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7E4FEF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30</w:t>
            </w:r>
          </w:p>
        </w:tc>
      </w:tr>
      <w:tr w:rsidR="0030743F" w:rsidRPr="0030743F" w14:paraId="57744227" w14:textId="77777777" w:rsidTr="0030743F">
        <w:trPr>
          <w:trHeight w:val="268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F0B00C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42AA43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2EAD9D4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6B3598F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97F77A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A1D1A32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982BC0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50</w:t>
            </w:r>
          </w:p>
        </w:tc>
      </w:tr>
      <w:tr w:rsidR="0030743F" w:rsidRPr="0030743F" w14:paraId="7D8E4209" w14:textId="77777777" w:rsidTr="0030743F">
        <w:trPr>
          <w:trHeight w:val="231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21AC004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74517D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0B1854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551CDC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E5029DA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46272DF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FDDDDA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15</w:t>
            </w:r>
          </w:p>
        </w:tc>
      </w:tr>
      <w:tr w:rsidR="0030743F" w:rsidRPr="0030743F" w14:paraId="3FCEC755" w14:textId="77777777" w:rsidTr="0030743F">
        <w:trPr>
          <w:trHeight w:val="196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5884DC7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14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91CA488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AE0DC10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F66FF7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D6283A4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7611281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20FB63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21</w:t>
            </w:r>
          </w:p>
        </w:tc>
      </w:tr>
      <w:tr w:rsidR="0030743F" w:rsidRPr="0030743F" w14:paraId="4FE70306" w14:textId="77777777" w:rsidTr="0030743F">
        <w:trPr>
          <w:trHeight w:val="302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AC1CFCF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15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84E206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83EC28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ABA63A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B8ED67C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1C74FCD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-1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64D55F2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44</w:t>
            </w:r>
          </w:p>
        </w:tc>
      </w:tr>
      <w:tr w:rsidR="0030743F" w:rsidRPr="0030743F" w14:paraId="3D1A9B41" w14:textId="77777777" w:rsidTr="0030743F">
        <w:trPr>
          <w:trHeight w:val="124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C6BDC69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  <w:lang w:val="es-ES_tradnl"/>
              </w:rPr>
              <w:t>16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0F3A32E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DC7D914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6DFA50B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CCB4EA2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E945E74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CF84FCF" w14:textId="77777777" w:rsidR="0030743F" w:rsidRPr="0030743F" w:rsidRDefault="0030743F" w:rsidP="0030743F">
            <w:pPr>
              <w:jc w:val="both"/>
            </w:pPr>
            <w:r w:rsidRPr="0030743F">
              <w:rPr>
                <w:b/>
                <w:bCs/>
              </w:rPr>
              <w:t>63</w:t>
            </w:r>
          </w:p>
        </w:tc>
      </w:tr>
    </w:tbl>
    <w:p w14:paraId="40C2EB66" w14:textId="77777777" w:rsidR="0030743F" w:rsidRPr="0030743F" w:rsidRDefault="0030743F" w:rsidP="0030743F">
      <w:pPr>
        <w:jc w:val="both"/>
      </w:pPr>
    </w:p>
    <w:p w14:paraId="10CD7948" w14:textId="77777777" w:rsidR="008207C4" w:rsidRDefault="00E968B9"/>
    <w:sectPr w:rsidR="008207C4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43F"/>
    <w:rsid w:val="000720D7"/>
    <w:rsid w:val="001E4AAB"/>
    <w:rsid w:val="00252AD7"/>
    <w:rsid w:val="0030743F"/>
    <w:rsid w:val="00C21B0A"/>
    <w:rsid w:val="00E968B9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F0940"/>
  <w15:chartTrackingRefBased/>
  <w15:docId w15:val="{44646EF1-6B07-BD41-8E56-A593E26A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3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2020-08-16T17:28:00Z</dcterms:created>
  <dcterms:modified xsi:type="dcterms:W3CDTF">2022-05-20T16:24:00Z</dcterms:modified>
</cp:coreProperties>
</file>