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08A3" w:rsidRDefault="002408A3" w:rsidP="002408A3">
      <w:pPr>
        <w:jc w:val="center"/>
        <w:rPr>
          <w:lang w:val="es-ES_tradnl"/>
        </w:rPr>
      </w:pPr>
    </w:p>
    <w:p w:rsidR="008207C4" w:rsidRPr="002408A3" w:rsidRDefault="002408A3" w:rsidP="002408A3">
      <w:pPr>
        <w:jc w:val="center"/>
        <w:rPr>
          <w:b/>
          <w:bCs/>
          <w:lang w:val="es-ES_tradnl"/>
        </w:rPr>
      </w:pPr>
      <w:r w:rsidRPr="002408A3">
        <w:rPr>
          <w:b/>
          <w:bCs/>
          <w:lang w:val="es-ES_tradnl"/>
        </w:rPr>
        <w:t xml:space="preserve">EJEMPLO </w:t>
      </w:r>
      <w:proofErr w:type="gramStart"/>
      <w:r w:rsidRPr="002408A3">
        <w:rPr>
          <w:b/>
          <w:bCs/>
          <w:lang w:val="es-ES_tradnl"/>
        </w:rPr>
        <w:t xml:space="preserve">1  </w:t>
      </w:r>
      <w:proofErr w:type="spellStart"/>
      <w:r w:rsidRPr="002408A3">
        <w:rPr>
          <w:b/>
          <w:bCs/>
          <w:lang w:val="es-ES_tradnl"/>
        </w:rPr>
        <w:t>DIESñO</w:t>
      </w:r>
      <w:proofErr w:type="spellEnd"/>
      <w:proofErr w:type="gramEnd"/>
      <w:r w:rsidRPr="002408A3">
        <w:rPr>
          <w:b/>
          <w:bCs/>
          <w:lang w:val="es-ES_tradnl"/>
        </w:rPr>
        <w:t xml:space="preserve"> DE MAXIMA PENDIENTE</w:t>
      </w:r>
    </w:p>
    <w:p w:rsidR="002408A3" w:rsidRPr="002408A3" w:rsidRDefault="002408A3" w:rsidP="002408A3">
      <w:pPr>
        <w:jc w:val="center"/>
        <w:rPr>
          <w:b/>
          <w:bCs/>
          <w:lang w:val="es-ES_tradnl"/>
        </w:rPr>
      </w:pPr>
    </w:p>
    <w:p w:rsidR="002408A3" w:rsidRDefault="002408A3">
      <w:pPr>
        <w:rPr>
          <w:lang w:val="es-ES_tradnl"/>
        </w:rPr>
      </w:pPr>
    </w:p>
    <w:p w:rsidR="002408A3" w:rsidRPr="002408A3" w:rsidRDefault="002408A3" w:rsidP="002408A3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Arial" w:hAnsi="Arial" w:cs="Arial"/>
          <w:b/>
          <w:bCs/>
          <w:color w:val="0B5AB2"/>
          <w:lang w:val="es-ES_tradnl"/>
        </w:rPr>
      </w:pPr>
      <w:r w:rsidRPr="002408A3">
        <w:rPr>
          <w:rFonts w:ascii="Times New Roman" w:hAnsi="Times New Roman" w:cs="Times New Roman"/>
          <w:b/>
          <w:bCs/>
          <w:color w:val="0B5AB2"/>
          <w:lang w:val="es-ES_tradnl"/>
        </w:rPr>
        <w:t>Se desea maximizar el rendimiento de una reacción. Dos variables controlables influyen en este rendimiento: el tiempo y la temperatura de reacción. Actualmente el opera sobre el proceso con un tiempo de reacción de 35 minutos y a una temperatura de 155</w:t>
      </w:r>
      <w:r w:rsidRPr="002408A3">
        <w:rPr>
          <w:rFonts w:ascii="Times New Roman" w:hAnsi="Times New Roman" w:cs="Times New Roman"/>
          <w:b/>
          <w:bCs/>
          <w:color w:val="0B5AB2"/>
          <w:position w:val="-1"/>
          <w:vertAlign w:val="superscript"/>
          <w:lang w:val="es-ES_tradnl"/>
        </w:rPr>
        <w:t>0</w:t>
      </w:r>
      <w:r w:rsidRPr="002408A3">
        <w:rPr>
          <w:rFonts w:ascii="Times New Roman" w:hAnsi="Times New Roman" w:cs="Times New Roman"/>
          <w:b/>
          <w:bCs/>
          <w:color w:val="0B5AB2"/>
          <w:lang w:val="es-ES_tradnl"/>
        </w:rPr>
        <w:t>F, con lo que se obtiene un rendimiento cerca del 40%.</w:t>
      </w:r>
    </w:p>
    <w:p w:rsidR="002408A3" w:rsidRPr="002408A3" w:rsidRDefault="002408A3" w:rsidP="002408A3">
      <w:pPr>
        <w:numPr>
          <w:ilvl w:val="0"/>
          <w:numId w:val="1"/>
        </w:numPr>
        <w:tabs>
          <w:tab w:val="left" w:pos="20"/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Arial" w:hAnsi="Arial" w:cs="Arial"/>
          <w:b/>
          <w:bCs/>
          <w:color w:val="0B5AB2"/>
          <w:lang w:val="es-ES_tradnl"/>
        </w:rPr>
      </w:pPr>
      <w:r w:rsidRPr="002408A3">
        <w:rPr>
          <w:rFonts w:ascii="Times New Roman" w:hAnsi="Times New Roman" w:cs="Times New Roman"/>
          <w:b/>
          <w:bCs/>
          <w:color w:val="0B5AB2"/>
          <w:lang w:val="es-ES_tradnl"/>
        </w:rPr>
        <w:t>Se ajustará un modelo de primer orden y se aplicará el método de ascenso máximo.</w:t>
      </w:r>
    </w:p>
    <w:p w:rsidR="002408A3" w:rsidRDefault="002408A3" w:rsidP="002408A3">
      <w:pPr>
        <w:rPr>
          <w:rFonts w:ascii="Times New Roman" w:hAnsi="Times New Roman" w:cs="Times New Roman"/>
          <w:b/>
          <w:bCs/>
          <w:color w:val="0B5AB2"/>
          <w:lang w:val="es-ES_tradnl"/>
        </w:rPr>
      </w:pPr>
      <w:r w:rsidRPr="002408A3">
        <w:rPr>
          <w:rFonts w:ascii="Times New Roman" w:hAnsi="Times New Roman" w:cs="Times New Roman"/>
          <w:b/>
          <w:bCs/>
          <w:color w:val="0B5AB2"/>
          <w:lang w:val="es-ES_tradnl"/>
        </w:rPr>
        <w:tab/>
        <w:t>El ingeniero decide que la región de exploración para ajustar el modelo de primer orden debe ser (30, 40) minutos de</w:t>
      </w:r>
    </w:p>
    <w:p w:rsidR="002408A3" w:rsidRDefault="002408A3" w:rsidP="002408A3">
      <w:pPr>
        <w:rPr>
          <w:rFonts w:ascii="Times New Roman" w:hAnsi="Times New Roman" w:cs="Times New Roman"/>
          <w:b/>
          <w:bCs/>
          <w:color w:val="0B5AB2"/>
          <w:lang w:val="es-ES_tradnl"/>
        </w:rPr>
      </w:pPr>
      <w:r>
        <w:rPr>
          <w:rFonts w:ascii="Times New Roman" w:hAnsi="Times New Roman" w:cs="Times New Roman"/>
          <w:b/>
          <w:bCs/>
          <w:color w:val="0B5AB2"/>
          <w:lang w:val="es-ES_tradnl"/>
        </w:rPr>
        <w:t xml:space="preserve">           </w:t>
      </w:r>
      <w:r w:rsidRPr="002408A3">
        <w:rPr>
          <w:rFonts w:ascii="Times New Roman" w:hAnsi="Times New Roman" w:cs="Times New Roman"/>
          <w:b/>
          <w:bCs/>
          <w:color w:val="0B5AB2"/>
          <w:lang w:val="es-ES_tradnl"/>
        </w:rPr>
        <w:t>reacción y (150, 160)</w:t>
      </w:r>
      <w:r w:rsidRPr="002408A3">
        <w:rPr>
          <w:rFonts w:ascii="Times New Roman" w:hAnsi="Times New Roman" w:cs="Times New Roman"/>
          <w:b/>
          <w:bCs/>
          <w:color w:val="0B5AB2"/>
          <w:position w:val="-1"/>
          <w:vertAlign w:val="superscript"/>
          <w:lang w:val="es-ES_tradnl"/>
        </w:rPr>
        <w:t>0</w:t>
      </w:r>
      <w:r w:rsidRPr="002408A3">
        <w:rPr>
          <w:rFonts w:ascii="Times New Roman" w:hAnsi="Times New Roman" w:cs="Times New Roman"/>
          <w:b/>
          <w:bCs/>
          <w:color w:val="0B5AB2"/>
          <w:lang w:val="es-ES_tradnl"/>
        </w:rPr>
        <w:t>F. Por lo que efectúa el siguiente diseño experimental:</w:t>
      </w:r>
    </w:p>
    <w:p w:rsidR="002408A3" w:rsidRDefault="002408A3" w:rsidP="002408A3">
      <w:pPr>
        <w:rPr>
          <w:rFonts w:ascii="Times New Roman" w:hAnsi="Times New Roman" w:cs="Times New Roman"/>
          <w:b/>
          <w:bCs/>
          <w:color w:val="0B5AB2"/>
          <w:lang w:val="es-ES_tradnl"/>
        </w:rPr>
      </w:pPr>
    </w:p>
    <w:p w:rsidR="002408A3" w:rsidRDefault="002408A3" w:rsidP="002408A3">
      <w:pPr>
        <w:rPr>
          <w:rFonts w:ascii="Times New Roman" w:hAnsi="Times New Roman" w:cs="Times New Roman"/>
          <w:b/>
          <w:bCs/>
          <w:color w:val="0B5AB2"/>
          <w:lang w:val="es-ES_tradnl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965"/>
        <w:gridCol w:w="1451"/>
        <w:gridCol w:w="2163"/>
        <w:gridCol w:w="1643"/>
      </w:tblGrid>
      <w:tr w:rsidR="002408A3" w:rsidRPr="002408A3" w:rsidTr="002408A3">
        <w:trPr>
          <w:trHeight w:val="342"/>
          <w:jc w:val="center"/>
        </w:trPr>
        <w:tc>
          <w:tcPr>
            <w:tcW w:w="3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Variables Naturales</w:t>
            </w:r>
          </w:p>
        </w:tc>
        <w:tc>
          <w:tcPr>
            <w:tcW w:w="3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Variables Codificadas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Respuesta</w:t>
            </w:r>
          </w:p>
        </w:tc>
      </w:tr>
      <w:tr w:rsidR="002408A3" w:rsidRPr="002408A3" w:rsidTr="002408A3">
        <w:trPr>
          <w:trHeight w:val="52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Tiempo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Temperatura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Tiempo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Temperatura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Y</w:t>
            </w:r>
          </w:p>
        </w:tc>
      </w:tr>
      <w:tr w:rsidR="002408A3" w:rsidRPr="002408A3" w:rsidTr="002408A3">
        <w:trPr>
          <w:trHeight w:val="387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>
              <w:rPr>
                <w:rFonts w:ascii="Symbol" w:eastAsia="Times New Roman" w:hAnsi="Symbol" w:cs="Times New Roman"/>
                <w:color w:val="0B5AB2"/>
                <w:sz w:val="30"/>
                <w:szCs w:val="30"/>
                <w:lang w:eastAsia="es-ES_tradnl"/>
              </w:rPr>
              <w:t>E1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>
              <w:rPr>
                <w:rFonts w:ascii="Symbol" w:eastAsia="Times New Roman" w:hAnsi="Symbol" w:cs="Times New Roman"/>
                <w:color w:val="0B5AB2"/>
                <w:sz w:val="30"/>
                <w:szCs w:val="30"/>
                <w:lang w:eastAsia="es-ES_tradnl"/>
              </w:rPr>
              <w:t>E2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Arial" w:eastAsia="Times New Roman" w:hAnsi="Arial" w:cs="Arial"/>
                <w:color w:val="0B5AB2"/>
                <w:sz w:val="30"/>
                <w:szCs w:val="30"/>
                <w:lang w:eastAsia="es-ES_tradnl"/>
              </w:rPr>
              <w:t>X</w:t>
            </w:r>
            <w:r w:rsidRPr="002408A3">
              <w:rPr>
                <w:rFonts w:ascii="Arial" w:eastAsia="Times New Roman" w:hAnsi="Arial" w:cs="Arial"/>
                <w:color w:val="0B5AB2"/>
                <w:position w:val="-6"/>
                <w:sz w:val="20"/>
                <w:szCs w:val="20"/>
                <w:vertAlign w:val="subscript"/>
                <w:lang w:eastAsia="es-ES_tradnl"/>
              </w:rPr>
              <w:t>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Arial" w:eastAsia="Times New Roman" w:hAnsi="Arial" w:cs="Arial"/>
                <w:color w:val="0B5AB2"/>
                <w:sz w:val="30"/>
                <w:szCs w:val="30"/>
                <w:lang w:eastAsia="es-ES_tradnl"/>
              </w:rPr>
              <w:t>X</w:t>
            </w:r>
            <w:r w:rsidRPr="002408A3">
              <w:rPr>
                <w:rFonts w:ascii="Arial" w:eastAsia="Times New Roman" w:hAnsi="Arial" w:cs="Arial"/>
                <w:color w:val="0B5AB2"/>
                <w:position w:val="-6"/>
                <w:sz w:val="20"/>
                <w:szCs w:val="20"/>
                <w:vertAlign w:val="subscript"/>
                <w:lang w:eastAsia="es-ES_tradnl"/>
              </w:rPr>
              <w:t>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Helvetica" w:eastAsia="Times New Roman" w:hAnsi="Helvetica" w:cs="Times New Roman"/>
                <w:sz w:val="18"/>
                <w:szCs w:val="18"/>
                <w:lang w:eastAsia="es-ES_tradnl"/>
              </w:rPr>
            </w:pPr>
          </w:p>
        </w:tc>
      </w:tr>
      <w:tr w:rsidR="002408A3" w:rsidRPr="002408A3" w:rsidTr="002408A3">
        <w:trPr>
          <w:trHeight w:val="34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150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-1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-1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39.3</w:t>
            </w:r>
          </w:p>
        </w:tc>
      </w:tr>
      <w:tr w:rsidR="002408A3" w:rsidRPr="002408A3" w:rsidTr="002408A3">
        <w:trPr>
          <w:trHeight w:val="34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150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-1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40.9</w:t>
            </w:r>
          </w:p>
        </w:tc>
      </w:tr>
      <w:tr w:rsidR="002408A3" w:rsidRPr="002408A3" w:rsidTr="002408A3">
        <w:trPr>
          <w:trHeight w:val="357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160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-1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40.0</w:t>
            </w:r>
          </w:p>
        </w:tc>
      </w:tr>
      <w:tr w:rsidR="002408A3" w:rsidRPr="002408A3" w:rsidTr="002408A3">
        <w:trPr>
          <w:trHeight w:val="34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160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1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 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41.5</w:t>
            </w:r>
          </w:p>
        </w:tc>
      </w:tr>
      <w:tr w:rsidR="002408A3" w:rsidRPr="002408A3" w:rsidTr="002408A3">
        <w:trPr>
          <w:trHeight w:val="34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40.3</w:t>
            </w:r>
          </w:p>
        </w:tc>
      </w:tr>
      <w:tr w:rsidR="002408A3" w:rsidRPr="002408A3" w:rsidTr="002408A3">
        <w:trPr>
          <w:trHeight w:val="34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40.6</w:t>
            </w:r>
          </w:p>
        </w:tc>
      </w:tr>
      <w:tr w:rsidR="002408A3" w:rsidRPr="002408A3" w:rsidTr="002408A3">
        <w:trPr>
          <w:trHeight w:val="34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40.7</w:t>
            </w:r>
          </w:p>
        </w:tc>
      </w:tr>
      <w:tr w:rsidR="002408A3" w:rsidRPr="002408A3" w:rsidTr="002408A3">
        <w:trPr>
          <w:trHeight w:val="357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40.2</w:t>
            </w:r>
          </w:p>
        </w:tc>
      </w:tr>
      <w:tr w:rsidR="002408A3" w:rsidRPr="002408A3" w:rsidTr="002408A3">
        <w:trPr>
          <w:trHeight w:val="342"/>
          <w:jc w:val="center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35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155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408A3" w:rsidRPr="002408A3" w:rsidRDefault="002408A3" w:rsidP="002408A3">
            <w:pPr>
              <w:rPr>
                <w:rFonts w:ascii="Times New Roman" w:eastAsia="Times New Roman" w:hAnsi="Times New Roman" w:cs="Times New Roman"/>
                <w:lang w:eastAsia="es-ES_tradnl"/>
              </w:rPr>
            </w:pPr>
            <w:r w:rsidRPr="002408A3">
              <w:rPr>
                <w:rFonts w:ascii="Times New Roman" w:eastAsia="Times New Roman" w:hAnsi="Times New Roman" w:cs="Times New Roman"/>
                <w:b/>
                <w:bCs/>
                <w:color w:val="0B5AB2"/>
                <w:sz w:val="30"/>
                <w:szCs w:val="30"/>
                <w:lang w:eastAsia="es-ES_tradnl"/>
              </w:rPr>
              <w:t>40.6</w:t>
            </w:r>
          </w:p>
        </w:tc>
      </w:tr>
    </w:tbl>
    <w:p w:rsidR="002408A3" w:rsidRDefault="002408A3" w:rsidP="002408A3">
      <w:pPr>
        <w:rPr>
          <w:lang w:val="es-ES_tradnl"/>
        </w:rPr>
      </w:pPr>
    </w:p>
    <w:p w:rsidR="002408A3" w:rsidRDefault="002408A3" w:rsidP="002408A3">
      <w:pPr>
        <w:rPr>
          <w:lang w:val="es-ES_tradnl"/>
        </w:rPr>
      </w:pPr>
    </w:p>
    <w:p w:rsidR="002408A3" w:rsidRDefault="002408A3" w:rsidP="002408A3">
      <w:pPr>
        <w:rPr>
          <w:lang w:val="es-ES_tradnl"/>
        </w:rPr>
      </w:pPr>
      <w:r w:rsidRPr="002408A3">
        <w:rPr>
          <w:lang w:val="es-ES_tradnl"/>
        </w:rPr>
        <w:drawing>
          <wp:inline distT="0" distB="0" distL="0" distR="0" wp14:anchorId="23D8D317" wp14:editId="7F5E2D14">
            <wp:extent cx="1433769" cy="62601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5588" cy="63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s-ES_tradnl"/>
        </w:rPr>
        <w:t xml:space="preserve">                                </w:t>
      </w:r>
      <w:r w:rsidRPr="002408A3">
        <w:rPr>
          <w:lang w:val="es-ES_tradnl"/>
        </w:rPr>
        <w:drawing>
          <wp:inline distT="0" distB="0" distL="0" distR="0" wp14:anchorId="73914846" wp14:editId="254A170D">
            <wp:extent cx="1289785" cy="54864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6593" cy="55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A3" w:rsidRPr="002408A3" w:rsidRDefault="002408A3" w:rsidP="002408A3">
      <w:pPr>
        <w:rPr>
          <w:lang w:val="es-ES_tradnl"/>
        </w:rPr>
      </w:pPr>
    </w:p>
    <w:sectPr w:rsidR="002408A3" w:rsidRPr="002408A3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8A3"/>
    <w:rsid w:val="000720D7"/>
    <w:rsid w:val="001E4AAB"/>
    <w:rsid w:val="002408A3"/>
    <w:rsid w:val="00252AD7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32B68F"/>
  <w15:chartTrackingRefBased/>
  <w15:docId w15:val="{CA15FAD4-2F3D-CF49-B5D8-826645E4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08A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apple-converted-space">
    <w:name w:val="apple-converted-space"/>
    <w:basedOn w:val="Fuentedeprrafopredeter"/>
    <w:rsid w:val="0024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801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1</cp:revision>
  <dcterms:created xsi:type="dcterms:W3CDTF">2020-09-13T21:10:00Z</dcterms:created>
  <dcterms:modified xsi:type="dcterms:W3CDTF">2020-09-13T21:16:00Z</dcterms:modified>
</cp:coreProperties>
</file>