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2E89" w14:textId="77777777" w:rsidR="00AA6192" w:rsidRDefault="00AA6192" w:rsidP="00AA6192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</w:p>
    <w:p w14:paraId="07F6EDED" w14:textId="6957173A" w:rsidR="00AA6192" w:rsidRPr="00AA6192" w:rsidRDefault="00AA6192" w:rsidP="00AA6192">
      <w:pPr>
        <w:spacing w:after="100" w:afterAutospacing="1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AA6192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TAREA 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20 </w:t>
      </w:r>
      <w:r w:rsidRPr="00AA6192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ANALISIS DE VARIANZA DE LOS COMPONENTES PROMEDIADOS</w:t>
      </w:r>
    </w:p>
    <w:p w14:paraId="71B245EB" w14:textId="151F1EA6" w:rsidR="00AA6192" w:rsidRPr="00AA6192" w:rsidRDefault="00AA6192" w:rsidP="00AA6192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AA6192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los analisis de varianza de los 8 COMPONENTES PROMEDIADOS obtenidos de los datos del test de depresión. Hacer la interpretación de las TABLAS DE ANOVAS, LSD, GRAFICAS Y TABLAS DE MEDIAS, para cada componente promediado. Hacer el reporte en un archivo de word. Guiarse del video de analisis de varianza de los componentes promediados</w:t>
      </w:r>
      <w:r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 xml:space="preserve"> </w:t>
      </w:r>
      <w:hyperlink r:id="rId5" w:history="1">
        <w:r>
          <w:rPr>
            <w:rStyle w:val="Hipervnculo"/>
            <w:rFonts w:ascii="Segoe UI" w:hAnsi="Segoe UI" w:cs="Segoe UI"/>
            <w:color w:val="1D2125"/>
            <w:sz w:val="23"/>
            <w:szCs w:val="23"/>
            <w:shd w:val="clear" w:color="auto" w:fill="FFFFFF"/>
          </w:rPr>
          <w:t>https://youtu.be/TE0QUvBW-nM</w:t>
        </w:r>
      </w:hyperlink>
    </w:p>
    <w:p w14:paraId="1AA089F4" w14:textId="77777777" w:rsidR="00C74026" w:rsidRPr="00AA6192" w:rsidRDefault="00C74026" w:rsidP="00AA6192">
      <w:pPr>
        <w:jc w:val="both"/>
      </w:pPr>
    </w:p>
    <w:sectPr w:rsidR="00C74026" w:rsidRPr="00AA6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3A2"/>
    <w:multiLevelType w:val="multilevel"/>
    <w:tmpl w:val="A07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37CDA"/>
    <w:multiLevelType w:val="multilevel"/>
    <w:tmpl w:val="3BBC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284875">
    <w:abstractNumId w:val="1"/>
  </w:num>
  <w:num w:numId="2" w16cid:durableId="121761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2"/>
    <w:rsid w:val="002042C0"/>
    <w:rsid w:val="003650F9"/>
    <w:rsid w:val="0050776D"/>
    <w:rsid w:val="00AA6192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7513A"/>
  <w15:chartTrackingRefBased/>
  <w15:docId w15:val="{36AB417F-B523-C948-B1B5-1BB2F5A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61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619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AA61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AA61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1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sr-only">
    <w:name w:val="sr-only"/>
    <w:basedOn w:val="Fuentedeprrafopredeter"/>
    <w:rsid w:val="00AA6192"/>
  </w:style>
  <w:style w:type="character" w:styleId="Textoennegrita">
    <w:name w:val="Strong"/>
    <w:basedOn w:val="Fuentedeprrafopredeter"/>
    <w:uiPriority w:val="22"/>
    <w:qFormat/>
    <w:rsid w:val="00AA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8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6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479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E0QUvBW-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2023-04-12T23:39:00Z</dcterms:created>
  <dcterms:modified xsi:type="dcterms:W3CDTF">2023-04-12T23:42:00Z</dcterms:modified>
</cp:coreProperties>
</file>